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F6" w:rsidRPr="008C35F6" w:rsidRDefault="008C35F6" w:rsidP="008C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1" name="Imagen 1" descr="http://pixelcounter.elmundo.es/pixelcontabilizacion/pixelcontabilizacion.gifctl?r=http%3A%2F%2Fwww%2Eelmundo%2Ees%2Felmundo%2F2011%2F10%2F13%2Fcultura%2F1318513874%2Ehtml&amp;s=elmundo&amp;d=Trp4qMCoFBYAAHq9A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counter.elmundo.es/pixelcontabilizacion/pixelcontabilizacion.gifctl?r=http%3A%2F%2Fwww%2Eelmundo%2Ees%2Felmundo%2F2011%2F10%2F13%2Fcultura%2F1318513874%2Ehtml&amp;s=elmundo&amp;d=Trp4qMCoFBYAAHq9A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2" name="Imagen 2" descr="http://secure-uk.imrworldwide.com/cgi-bin/m?rnd=1320843433407&amp;ci=es-ueditorial&amp;cg=0&amp;cc=1&amp;sr=1280x1024&amp;cd=24&amp;lg=es-ES&amp;je=y&amp;ck=y&amp;tz=1&amp;fl=11&amp;si=http%3A//www.elmundo.es/elmundo/2011/10/13/cultura/1318513874.html&amp;rp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ure-uk.imrworldwide.com/cgi-bin/m?rnd=1320843433407&amp;ci=es-ueditorial&amp;cg=0&amp;cc=1&amp;sr=1280x1024&amp;cd=24&amp;lg=es-ES&amp;je=y&amp;ck=y&amp;tz=1&amp;fl=11&amp;si=http%3A//www.elmundo.es/elmundo/2011/10/13/cultura/1318513874.html&amp;rp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http://www.elmundo.es/elmundo/2011/10/13/cultura/1318513874.html</w:t>
      </w:r>
    </w:p>
    <w:p w:rsidR="008C35F6" w:rsidRDefault="008D7C4F" w:rsidP="008C35F6">
      <w:pPr>
        <w:spacing w:before="100" w:beforeAutospacing="1" w:after="100" w:afterAutospacing="1" w:line="240" w:lineRule="auto"/>
        <w:jc w:val="both"/>
        <w:outlineLvl w:val="0"/>
        <w:rPr>
          <w:sz w:val="72"/>
          <w:szCs w:val="72"/>
        </w:rPr>
      </w:pPr>
      <w:hyperlink r:id="rId7" w:tooltip="Ir a portada de elmundo.es" w:history="1">
        <w:proofErr w:type="gramStart"/>
        <w:r w:rsidR="008C35F6" w:rsidRPr="00D955B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72"/>
            <w:szCs w:val="72"/>
            <w:u w:val="single"/>
            <w:lang w:eastAsia="es-ES"/>
          </w:rPr>
          <w:t>el</w:t>
        </w:r>
        <w:proofErr w:type="gramEnd"/>
        <w:r w:rsidR="00D955B8" w:rsidRPr="00D955B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72"/>
            <w:szCs w:val="72"/>
            <w:u w:val="single"/>
            <w:lang w:eastAsia="es-ES"/>
          </w:rPr>
          <w:t xml:space="preserve"> </w:t>
        </w:r>
        <w:r w:rsidR="008C35F6" w:rsidRPr="00D955B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72"/>
            <w:szCs w:val="72"/>
            <w:u w:val="single"/>
            <w:lang w:eastAsia="es-ES"/>
          </w:rPr>
          <w:t>mundo.es</w:t>
        </w:r>
      </w:hyperlink>
    </w:p>
    <w:p w:rsidR="00D955B8" w:rsidRPr="00D955B8" w:rsidRDefault="00D955B8" w:rsidP="008C35F6">
      <w:pPr>
        <w:spacing w:before="100" w:beforeAutospacing="1" w:after="100" w:afterAutospacing="1" w:line="240" w:lineRule="auto"/>
        <w:jc w:val="both"/>
        <w:outlineLvl w:val="0"/>
        <w:rPr>
          <w:color w:val="0070C0"/>
          <w:sz w:val="32"/>
          <w:szCs w:val="32"/>
        </w:rPr>
      </w:pPr>
      <w:r w:rsidRPr="00D955B8">
        <w:rPr>
          <w:color w:val="0070C0"/>
          <w:sz w:val="32"/>
          <w:szCs w:val="32"/>
        </w:rPr>
        <w:t>Cultura.</w:t>
      </w:r>
    </w:p>
    <w:p w:rsidR="008C35F6" w:rsidRPr="00D955B8" w:rsidRDefault="008D7C4F" w:rsidP="00D95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es-ES"/>
        </w:rPr>
      </w:pPr>
      <w:r w:rsidRPr="00D955B8">
        <w:rPr>
          <w:rFonts w:ascii="Times New Roman" w:eastAsia="Times New Roman" w:hAnsi="Times New Roman" w:cs="Times New Roman"/>
          <w:color w:val="C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pt;height:34.5pt" o:ole="">
            <v:imagedata r:id="rId8" o:title=""/>
          </v:shape>
          <w:control r:id="rId9" w:name="mundo_girando" w:shapeid="_x0000_i1029"/>
        </w:object>
      </w:r>
      <w:r w:rsidR="008C35F6" w:rsidRPr="00D955B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es-ES"/>
        </w:rPr>
        <w:t xml:space="preserve">'La </w:t>
      </w:r>
      <w:proofErr w:type="spellStart"/>
      <w:r w:rsidR="008C35F6" w:rsidRPr="00D955B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es-ES"/>
        </w:rPr>
        <w:t>Rous</w:t>
      </w:r>
      <w:proofErr w:type="spellEnd"/>
      <w:r w:rsidR="008C35F6" w:rsidRPr="00D955B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es-ES"/>
        </w:rPr>
        <w:t xml:space="preserve"> Teatro', Premio Nacional de Artes Escénicas para la Infancia y la Juventud</w:t>
      </w:r>
      <w:r w:rsidR="00D955B8" w:rsidRPr="00D955B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es-ES"/>
        </w:rPr>
        <w:t>.</w:t>
      </w:r>
    </w:p>
    <w:p w:rsidR="00D955B8" w:rsidRDefault="00D955B8" w:rsidP="00D95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D955B8" w:rsidRPr="00D955B8" w:rsidRDefault="00D955B8" w:rsidP="00D9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35F6" w:rsidRPr="008C35F6" w:rsidRDefault="008C35F6" w:rsidP="008C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476750" cy="2981325"/>
            <wp:effectExtent l="19050" t="0" r="0" b="0"/>
            <wp:docPr id="6" name="Imagen 6" descr="Imagen de la obra 'La casa del abuelo'. |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la obra 'La casa del abuelo'. | EL MU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Imagen de la obra 'La casa del abuelo'. | EL MUNDO</w:t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Europa </w:t>
      </w:r>
      <w:proofErr w:type="spellStart"/>
      <w:r w:rsidRPr="008C35F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Press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 Madrid</w:t>
      </w:r>
    </w:p>
    <w:p w:rsidR="008C35F6" w:rsidRPr="008C35F6" w:rsidRDefault="008C35F6" w:rsidP="008C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Actualizado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jueves 13/10/2011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16:05 horas</w:t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compañía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'La </w:t>
      </w:r>
      <w:proofErr w:type="spellStart"/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Rous</w:t>
      </w:r>
      <w:proofErr w:type="spellEnd"/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Teatro'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, fundada por la actriz y directora Rosa Díaz Martínez-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Falero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 una trayectoria de más de 30 años, ha sido galardonada este jueves con el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Premio Nacional de Artes Escénicas para la Infancia y la Juventud 2011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, concedido por el Ministerio de Cultura.</w:t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jurado le ha concedido esta distinción por unanimidad por "su calidad artística, coherencia y originalidad de sus espectáculos". El jurado ha destacado, igualmente, "la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capacidad de emocionar, abordando temas tan difíciles para la infancia como la muerte o la guerra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tal y como queda reflejado en sus últimos espectáculos </w:t>
      </w:r>
      <w:hyperlink r:id="rId11" w:history="1">
        <w:r w:rsidRPr="008C3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'La casa del abuelo'</w:t>
        </w:r>
      </w:hyperlink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'El refugio'". Este premio recompensa la meritoria labor en el ámbito de las artes escénicas para el público infantil y juvenil, puesta de manifiesto preferentemente a través de una obra o actuación hecha pública o representada durante el año 2010. El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galardón está dotado con 30.000 euros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declaraciones a Europa 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Press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D65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Rosa,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confesado que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este reconocimiento sienta "magníficamente bien"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"se queda una como nueva, pues es un reconocimiento a una trayectoria de treinta años". "Y me sigo emocionando", ha apostillado. Según ha explicado, 'La 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Rous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'</w:t>
      </w:r>
      <w:r w:rsidR="00D65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"una compañía muy reciente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lleva sólo tres años", la primera que monta ella en solitario</w:t>
      </w:r>
      <w:r w:rsidR="00D65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ya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acumula premios por montajes como 'La 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Casa del Abuelo' o 'El Refugio'. A su juicio, "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teatro siempre está en mala época, ya que la cultura no es amiga de la economía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, pero se está haciendo muy buen teatro, hay mucha gente que lleva muchos años peleando y se están consiguiendo muchas cosas".</w:t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compañía 'La 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Rous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Teatro' fue creada en el 2008 en Granada por la directora y actriz Rosa Díaz Martínez-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Falero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. Ese mismo año estrena 'La casa del abuelo', una pieza que escribe, dirige e interpreta, en un juego de narración y teatro con pequeños objetos y títeres que acompaña a niños y niñas en la primera experiencia de la muerte de sus familiares mayores. El montaje recibió el Premio al Mejor Espectáculo de la Feria Europea de Teatro para Niños y Niñas de Gijón (FETEN) en 2009. En febrero de 2011 se estrena 'El refugio', un espectáculo sobre la guerra, premiado, igualmente en FETEN de 2011 como Mejor Espectáculo.</w:t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C35F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30 años de </w:t>
      </w:r>
      <w:proofErr w:type="spellStart"/>
      <w:r w:rsidRPr="008C35F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trayectoría</w:t>
      </w:r>
      <w:proofErr w:type="spellEnd"/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Rosa Díaz cumple este octubre 30 años de trayectoria profesional. Tras unos años como actriz en la compañía 'Cambaleo Teatro', en espectáculos como 'Proyecto Van 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Gogh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' y 'Lorca de atar', funda la compañía '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Lavi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Bel', en Granada, y durante seis años (1992-1998) estrena cinco espectáculos para niños y niñas y público adulto; tres de ellos, en los que dirige e interpreta, son hasta hoy trabajos de un teatro de actores que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integra el 'clown' y el teatro gestual, el juego teatral y el teatro con objetos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, en escenarios de un mundo contemporáneo distorsionado en el sueño y la pesadilla: 'A moco tendido', '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Paradisi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' y 'La luna', esta última con resonancias del 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Brazil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Terry 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Gilliam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Los dos primeros convertían las fronteras y guerras de Los Balcanes en una aventura libertaria de payasos ('A moco tendido') o en la tragicómica desolación de un ventrílocuo y su muñeco, aferrados a la utopía y varados en una frontera cualquiera de una Europa apocalíptica. Con su nueva compañía 'La Sal', siempre en Granada, en el 2000, Rosa Díaz estrena como actriz y directora otros trabajos como 'Zapatos' y 'El gran traje' (Premiado en la Feria de Palma del Río).</w:t>
      </w:r>
    </w:p>
    <w:p w:rsidR="008C35F6" w:rsidRPr="008C35F6" w:rsidRDefault="008C35F6" w:rsidP="008C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actriz, </w:t>
      </w:r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ha trabajado además con las compañías '</w:t>
      </w:r>
      <w:proofErr w:type="spellStart"/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Ur</w:t>
      </w:r>
      <w:proofErr w:type="spellEnd"/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Teatro' y '</w:t>
      </w:r>
      <w:proofErr w:type="spellStart"/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Els</w:t>
      </w:r>
      <w:proofErr w:type="spellEnd"/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Comediants</w:t>
      </w:r>
      <w:proofErr w:type="spellEnd"/>
      <w:r w:rsidRPr="008C35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'</w:t>
      </w:r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, entre otras; desde 1985 ha dirigido una veintena de montajes con sus compañías y con otros colectivos, entre ellos, 'Niña Frida', para '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Karlik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Danza Teatro' (2006), 'Piedra a piedra', para '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Teatre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Home 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Dibuixat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' (2007), 'Violeta', para 'Axioma Teatro' (2008), 'Vaivén </w:t>
      </w:r>
      <w:proofErr w:type="spellStart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circodanza</w:t>
      </w:r>
      <w:proofErr w:type="spellEnd"/>
      <w:r w:rsidRPr="008C35F6">
        <w:rPr>
          <w:rFonts w:ascii="Times New Roman" w:eastAsia="Times New Roman" w:hAnsi="Times New Roman" w:cs="Times New Roman"/>
          <w:sz w:val="24"/>
          <w:szCs w:val="24"/>
          <w:lang w:eastAsia="es-ES"/>
        </w:rPr>
        <w:t>' (2011) y 'Arena en los bolsillos' (2011).</w:t>
      </w:r>
    </w:p>
    <w:p w:rsidR="00892227" w:rsidRPr="008C35F6" w:rsidRDefault="008D7C4F" w:rsidP="008C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35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1" type="#_x0000_t75" style="width:742.5pt;height:67.5pt" o:ole="">
            <v:imagedata r:id="rId12" o:title=""/>
          </v:shape>
          <w:control r:id="rId13" w:name="undefined3" w:shapeid="_x0000_i1031"/>
        </w:object>
      </w:r>
    </w:p>
    <w:sectPr w:rsidR="00892227" w:rsidRPr="008C35F6" w:rsidSect="008C3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EEB"/>
    <w:multiLevelType w:val="multilevel"/>
    <w:tmpl w:val="18A8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56960"/>
    <w:multiLevelType w:val="multilevel"/>
    <w:tmpl w:val="A9D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7482E"/>
    <w:multiLevelType w:val="multilevel"/>
    <w:tmpl w:val="B6A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E42D6"/>
    <w:multiLevelType w:val="multilevel"/>
    <w:tmpl w:val="86D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10B7A"/>
    <w:multiLevelType w:val="multilevel"/>
    <w:tmpl w:val="E73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575FD"/>
    <w:multiLevelType w:val="multilevel"/>
    <w:tmpl w:val="596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30A6D"/>
    <w:multiLevelType w:val="multilevel"/>
    <w:tmpl w:val="62A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2368"/>
    <w:multiLevelType w:val="multilevel"/>
    <w:tmpl w:val="1516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D13E8"/>
    <w:multiLevelType w:val="multilevel"/>
    <w:tmpl w:val="B76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E44DF"/>
    <w:multiLevelType w:val="multilevel"/>
    <w:tmpl w:val="B71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51D2F"/>
    <w:multiLevelType w:val="multilevel"/>
    <w:tmpl w:val="873C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166F0"/>
    <w:multiLevelType w:val="multilevel"/>
    <w:tmpl w:val="8A8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5F6"/>
    <w:rsid w:val="00102C72"/>
    <w:rsid w:val="008C35F6"/>
    <w:rsid w:val="008D7C4F"/>
    <w:rsid w:val="00AB47AD"/>
    <w:rsid w:val="00BF0D46"/>
    <w:rsid w:val="00D655D7"/>
    <w:rsid w:val="00D955B8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6"/>
  </w:style>
  <w:style w:type="paragraph" w:styleId="Ttulo1">
    <w:name w:val="heading 1"/>
    <w:basedOn w:val="Normal"/>
    <w:link w:val="Ttulo1Car"/>
    <w:uiPriority w:val="9"/>
    <w:qFormat/>
    <w:rsid w:val="008C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C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C3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35F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35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C35F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C35F6"/>
    <w:rPr>
      <w:color w:val="0000FF"/>
      <w:u w:val="single"/>
    </w:rPr>
  </w:style>
  <w:style w:type="paragraph" w:customStyle="1" w:styleId="tagline">
    <w:name w:val="tagline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pdate">
    <w:name w:val="update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35F6"/>
    <w:rPr>
      <w:b/>
      <w:bCs/>
    </w:rPr>
  </w:style>
  <w:style w:type="character" w:customStyle="1" w:styleId="accesskey">
    <w:name w:val="accesskey"/>
    <w:basedOn w:val="Fuentedeprrafopredeter"/>
    <w:rsid w:val="008C35F6"/>
  </w:style>
  <w:style w:type="character" w:styleId="AcrnimoHTML">
    <w:name w:val="HTML Acronym"/>
    <w:basedOn w:val="Fuentedeprrafopredeter"/>
    <w:uiPriority w:val="99"/>
    <w:semiHidden/>
    <w:unhideWhenUsed/>
    <w:rsid w:val="008C35F6"/>
  </w:style>
  <w:style w:type="paragraph" w:customStyle="1" w:styleId="edicion">
    <w:name w:val="edicion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C35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C35F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C35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C35F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ocalizacion">
    <w:name w:val="localizacion"/>
    <w:basedOn w:val="Fuentedeprrafopredeter"/>
    <w:rsid w:val="008C35F6"/>
  </w:style>
  <w:style w:type="character" w:customStyle="1" w:styleId="meteoprediccion">
    <w:name w:val="meteo_prediccion"/>
    <w:basedOn w:val="Fuentedeprrafopredeter"/>
    <w:rsid w:val="008C35F6"/>
  </w:style>
  <w:style w:type="character" w:customStyle="1" w:styleId="meteomin">
    <w:name w:val="meteo_min"/>
    <w:basedOn w:val="Fuentedeprrafopredeter"/>
    <w:rsid w:val="008C35F6"/>
  </w:style>
  <w:style w:type="character" w:customStyle="1" w:styleId="meteomax">
    <w:name w:val="meteo_max"/>
    <w:basedOn w:val="Fuentedeprrafopredeter"/>
    <w:rsid w:val="008C35F6"/>
  </w:style>
  <w:style w:type="paragraph" w:customStyle="1" w:styleId="antetitulo">
    <w:name w:val="antetitulo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">
    <w:name w:val="firma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C35F6"/>
    <w:rPr>
      <w:i/>
      <w:iCs/>
    </w:rPr>
  </w:style>
  <w:style w:type="paragraph" w:customStyle="1" w:styleId="label">
    <w:name w:val="label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ublicidadcontenido">
    <w:name w:val="publicidad_contenido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oogletexto">
    <w:name w:val="google_texto"/>
    <w:basedOn w:val="Fuentedeprrafopredeter"/>
    <w:rsid w:val="008C35F6"/>
  </w:style>
  <w:style w:type="paragraph" w:customStyle="1" w:styleId="titulo-columna">
    <w:name w:val="titulo-columna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as">
    <w:name w:val="mas"/>
    <w:basedOn w:val="Normal"/>
    <w:rsid w:val="008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3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28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2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3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7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5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5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5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hyperlink" Target="http://www.elmundo.es/elmundo/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elmundo.es/elmundo/2010/02/18/madrid/1266503086.html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667</Words>
  <Characters>3674</Characters>
  <Application>Microsoft Office Word</Application>
  <DocSecurity>0</DocSecurity>
  <Lines>30</Lines>
  <Paragraphs>8</Paragraphs>
  <ScaleCrop>false</ScaleCrop>
  <Company> 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2011-11-09T12:57:00Z</dcterms:created>
  <dcterms:modified xsi:type="dcterms:W3CDTF">2015-05-06T10:45:00Z</dcterms:modified>
</cp:coreProperties>
</file>